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6490B" w14:textId="0422476E" w:rsidR="0029530D" w:rsidRDefault="0029530D" w:rsidP="003858D3">
      <w:pPr>
        <w:jc w:val="both"/>
        <w:rPr>
          <w:b/>
          <w:bCs/>
        </w:rPr>
      </w:pPr>
      <w:r w:rsidRPr="0029530D"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321B06CD" wp14:editId="0289F283">
            <wp:simplePos x="0" y="0"/>
            <wp:positionH relativeFrom="column">
              <wp:posOffset>-6986</wp:posOffset>
            </wp:positionH>
            <wp:positionV relativeFrom="paragraph">
              <wp:posOffset>-3810</wp:posOffset>
            </wp:positionV>
            <wp:extent cx="6467475" cy="1374775"/>
            <wp:effectExtent l="0" t="0" r="9525" b="0"/>
            <wp:wrapNone/>
            <wp:docPr id="1541608146" name="Kép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608146" name="Kép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9480" cy="13752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5CBF4C" w14:textId="77777777" w:rsidR="0029530D" w:rsidRDefault="0029530D" w:rsidP="003858D3">
      <w:pPr>
        <w:jc w:val="both"/>
        <w:rPr>
          <w:b/>
          <w:bCs/>
        </w:rPr>
      </w:pPr>
    </w:p>
    <w:p w14:paraId="6D7051B7" w14:textId="77777777" w:rsidR="0029530D" w:rsidRDefault="0029530D" w:rsidP="003858D3">
      <w:pPr>
        <w:jc w:val="both"/>
        <w:rPr>
          <w:b/>
          <w:bCs/>
        </w:rPr>
      </w:pPr>
    </w:p>
    <w:p w14:paraId="3E2BDF28" w14:textId="77777777" w:rsidR="0029530D" w:rsidRDefault="0029530D" w:rsidP="003858D3">
      <w:pPr>
        <w:jc w:val="both"/>
        <w:rPr>
          <w:b/>
          <w:bCs/>
        </w:rPr>
      </w:pPr>
    </w:p>
    <w:p w14:paraId="5027538E" w14:textId="77777777" w:rsidR="0029530D" w:rsidRDefault="0029530D" w:rsidP="003858D3">
      <w:pPr>
        <w:jc w:val="both"/>
        <w:rPr>
          <w:b/>
          <w:bCs/>
        </w:rPr>
      </w:pPr>
    </w:p>
    <w:p w14:paraId="6EDA8960" w14:textId="77777777" w:rsidR="0029530D" w:rsidRDefault="0029530D" w:rsidP="003858D3">
      <w:pPr>
        <w:jc w:val="both"/>
        <w:rPr>
          <w:b/>
          <w:bCs/>
        </w:rPr>
      </w:pPr>
    </w:p>
    <w:p w14:paraId="0213ECB2" w14:textId="0FBD5E62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címe:</w:t>
      </w:r>
    </w:p>
    <w:p w14:paraId="0D5C9965" w14:textId="30777A08" w:rsidR="00DC0995" w:rsidRDefault="003858D3" w:rsidP="003858D3">
      <w:pPr>
        <w:jc w:val="both"/>
      </w:pPr>
      <w:r>
        <w:t>Mez</w:t>
      </w:r>
      <w:r w:rsidR="00756220">
        <w:t>í</w:t>
      </w:r>
      <w:r>
        <w:t>tlábas park</w:t>
      </w:r>
    </w:p>
    <w:p w14:paraId="73FC1A82" w14:textId="77777777" w:rsidR="003858D3" w:rsidRDefault="003858D3" w:rsidP="003858D3">
      <w:pPr>
        <w:jc w:val="both"/>
      </w:pPr>
    </w:p>
    <w:p w14:paraId="3BB1BD8C" w14:textId="7777777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leírása:</w:t>
      </w:r>
    </w:p>
    <w:p w14:paraId="3B07DC56" w14:textId="3A892DE0" w:rsidR="003858D3" w:rsidRDefault="003858D3" w:rsidP="003858D3">
      <w:pPr>
        <w:jc w:val="both"/>
      </w:pPr>
      <w:r>
        <w:t>Több különböző mezítláb járható felület egymás után, főleg gyerekeknek, de akár felnőtteknek is. A gyerekek megismerkedhetnek a különböző felületekkel (pl. kavics, mulcs, nagyobb kövek, fa stb.) és mezítláb érezhetik az anyagokat. Egészséges!</w:t>
      </w:r>
    </w:p>
    <w:p w14:paraId="5E12097F" w14:textId="77777777" w:rsidR="003858D3" w:rsidRDefault="003858D3" w:rsidP="003858D3">
      <w:pPr>
        <w:jc w:val="both"/>
      </w:pPr>
    </w:p>
    <w:p w14:paraId="37945538" w14:textId="2991EBDB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Helyszín terv:</w:t>
      </w:r>
    </w:p>
    <w:p w14:paraId="18790E46" w14:textId="60D319CC" w:rsidR="003858D3" w:rsidRDefault="003858D3" w:rsidP="003858D3">
      <w:pPr>
        <w:jc w:val="both"/>
      </w:pPr>
      <w:r>
        <w:t>Árpád park, Patak part, Martinovics tér</w:t>
      </w:r>
    </w:p>
    <w:p w14:paraId="7320AF88" w14:textId="77777777" w:rsidR="003858D3" w:rsidRDefault="003858D3" w:rsidP="003858D3">
      <w:pPr>
        <w:jc w:val="both"/>
      </w:pPr>
    </w:p>
    <w:p w14:paraId="10F1A743" w14:textId="75033E4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Költségvetés:</w:t>
      </w:r>
    </w:p>
    <w:p w14:paraId="6F769D69" w14:textId="06B63BBB" w:rsidR="003858D3" w:rsidRDefault="003858D3" w:rsidP="003858D3">
      <w:pPr>
        <w:jc w:val="both"/>
      </w:pPr>
      <w:r>
        <w:t>nincs információ</w:t>
      </w:r>
    </w:p>
    <w:p w14:paraId="7FA9ABE2" w14:textId="77777777" w:rsidR="003858D3" w:rsidRDefault="003858D3" w:rsidP="003858D3">
      <w:pPr>
        <w:jc w:val="both"/>
      </w:pPr>
    </w:p>
    <w:p w14:paraId="24E332B2" w14:textId="7777777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Lakossági részvételt igényel:</w:t>
      </w:r>
    </w:p>
    <w:p w14:paraId="2787C578" w14:textId="2E8AC4AC" w:rsidR="003858D3" w:rsidRDefault="003858D3" w:rsidP="003858D3">
      <w:pPr>
        <w:jc w:val="both"/>
      </w:pPr>
      <w:r>
        <w:t>igen</w:t>
      </w:r>
    </w:p>
    <w:p w14:paraId="6A19AD65" w14:textId="77777777" w:rsidR="003858D3" w:rsidRDefault="003858D3" w:rsidP="003858D3">
      <w:pPr>
        <w:jc w:val="both"/>
      </w:pPr>
    </w:p>
    <w:p w14:paraId="76865B2C" w14:textId="248F30A3" w:rsidR="003858D3" w:rsidRDefault="003858D3" w:rsidP="005D39CA">
      <w:pPr>
        <w:jc w:val="center"/>
      </w:pPr>
      <w:r>
        <w:rPr>
          <w:noProof/>
        </w:rPr>
        <w:drawing>
          <wp:inline distT="0" distB="0" distL="0" distR="0" wp14:anchorId="0E26F0A8" wp14:editId="1F905F35">
            <wp:extent cx="5760720" cy="3406140"/>
            <wp:effectExtent l="0" t="0" r="0" b="3810"/>
            <wp:docPr id="298398499" name="Kép 1" descr="10+1 mezítlábas ösvény Magyarországon - Szélforgó - gyerekprogramok,  gyerekprogramok Budapest, gyerekprogram, gyerekkel Budapesten, hétvég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+1 mezítlábas ösvény Magyarországon - Szélforgó - gyerekprogramok,  gyerekprogramok Budapest, gyerekprogram, gyerekkel Budapesten, hétvég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0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EA458" w14:textId="4EC29139" w:rsidR="003858D3" w:rsidRPr="001517D3" w:rsidRDefault="003858D3" w:rsidP="005D39CA">
      <w:pPr>
        <w:jc w:val="right"/>
        <w:rPr>
          <w:color w:val="156082" w:themeColor="accent1"/>
          <w:sz w:val="16"/>
          <w:szCs w:val="16"/>
        </w:rPr>
      </w:pPr>
      <w:r w:rsidRPr="001517D3">
        <w:rPr>
          <w:color w:val="156082" w:themeColor="accent1"/>
          <w:sz w:val="16"/>
          <w:szCs w:val="16"/>
        </w:rPr>
        <w:t>A kép csak illusztráció, forrás: internet.</w:t>
      </w:r>
    </w:p>
    <w:sectPr w:rsidR="003858D3" w:rsidRPr="001517D3" w:rsidSect="009A7C4C">
      <w:pgSz w:w="11906" w:h="16838"/>
      <w:pgMar w:top="426" w:right="849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8D3"/>
    <w:rsid w:val="00051656"/>
    <w:rsid w:val="000609FC"/>
    <w:rsid w:val="001274C0"/>
    <w:rsid w:val="001517D3"/>
    <w:rsid w:val="0020546F"/>
    <w:rsid w:val="0024157C"/>
    <w:rsid w:val="0029530D"/>
    <w:rsid w:val="002A653C"/>
    <w:rsid w:val="003858D3"/>
    <w:rsid w:val="005D39CA"/>
    <w:rsid w:val="00756220"/>
    <w:rsid w:val="0090240B"/>
    <w:rsid w:val="009A7C4C"/>
    <w:rsid w:val="009B7BCE"/>
    <w:rsid w:val="00B0351C"/>
    <w:rsid w:val="00DC0995"/>
    <w:rsid w:val="00FC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2EBED"/>
  <w15:chartTrackingRefBased/>
  <w15:docId w15:val="{99AB03E4-EF15-40C4-BDFF-5620C43EA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858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85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858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858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858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858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858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858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858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858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858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858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858D3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858D3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858D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858D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858D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858D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858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85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858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858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858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858D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858D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858D3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858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858D3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858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Tamás Herendi</dc:creator>
  <cp:keywords/>
  <dc:description/>
  <cp:lastModifiedBy>G S</cp:lastModifiedBy>
  <cp:revision>3</cp:revision>
  <cp:lastPrinted>2025-05-26T09:13:00Z</cp:lastPrinted>
  <dcterms:created xsi:type="dcterms:W3CDTF">2025-05-27T11:32:00Z</dcterms:created>
  <dcterms:modified xsi:type="dcterms:W3CDTF">2026-03-12T14:55:00Z</dcterms:modified>
</cp:coreProperties>
</file>