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701B3065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3C7ACF5D" w14:textId="7EF39CFF" w:rsidR="00FE53B1" w:rsidRDefault="00C22F67" w:rsidP="003858D3">
      <w:pPr>
        <w:jc w:val="both"/>
      </w:pPr>
      <w:r>
        <w:t>Patak</w:t>
      </w:r>
      <w:r w:rsidR="00B62C47">
        <w:t xml:space="preserve"> </w:t>
      </w:r>
      <w:r>
        <w:t>parti parkosítás folytatása</w:t>
      </w:r>
    </w:p>
    <w:p w14:paraId="04EB7E32" w14:textId="77777777" w:rsidR="00931ECC" w:rsidRDefault="00931ECC" w:rsidP="003858D3">
      <w:pPr>
        <w:jc w:val="both"/>
      </w:pPr>
    </w:p>
    <w:p w14:paraId="3BB1BD8C" w14:textId="30D6F586" w:rsidR="003858D3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  <w:r w:rsidR="00C22F67">
        <w:rPr>
          <w:b/>
          <w:bCs/>
          <w:color w:val="156082" w:themeColor="accent1"/>
        </w:rPr>
        <w:t xml:space="preserve"> </w:t>
      </w:r>
    </w:p>
    <w:p w14:paraId="00AB87D0" w14:textId="77777777" w:rsidR="00C231FE" w:rsidRDefault="00C231FE" w:rsidP="003858D3">
      <w:pPr>
        <w:jc w:val="both"/>
      </w:pPr>
      <w:r w:rsidRPr="00C231FE">
        <w:t>Tavi béka! Duzzasszuk fel a forrást, modernizálni a patakpartot, Takarítás…</w:t>
      </w:r>
    </w:p>
    <w:p w14:paraId="2FA557E7" w14:textId="4DE90D2E" w:rsidR="00C22F67" w:rsidRDefault="00C22F67" w:rsidP="003858D3">
      <w:pPr>
        <w:jc w:val="both"/>
      </w:pPr>
      <w:r w:rsidRPr="00C22F67">
        <w:t xml:space="preserve">Az ötlet </w:t>
      </w:r>
      <w:r>
        <w:t xml:space="preserve">célja a Luther utca – </w:t>
      </w:r>
      <w:proofErr w:type="spellStart"/>
      <w:r>
        <w:t>Wodiáner</w:t>
      </w:r>
      <w:proofErr w:type="spellEnd"/>
      <w:r>
        <w:t xml:space="preserve"> utca – patak által határolt terület rehabilitációja, parkosítása, mely az alábbi feladatokat tartalmazza: A megjelölt terület elzárása az autóforgalom elől és parkosítása (faültetés és amennyiben a költségvetés lehetővé teszi virágültetés és füvesítés).</w:t>
      </w:r>
    </w:p>
    <w:p w14:paraId="14513C5C" w14:textId="3DD066C4" w:rsidR="00C22F67" w:rsidRDefault="00C22F67" w:rsidP="003858D3">
      <w:pPr>
        <w:jc w:val="both"/>
      </w:pPr>
      <w:r>
        <w:t>A Luther utca és Irinyi köz közti út lezárása az autós forgalom elől, a kis hidat is beleértve (az Irinyi köz és a sétány elején lévő házak a vasműszaki bolt felől továbbra is megközelíthetőek maradnak.)</w:t>
      </w:r>
    </w:p>
    <w:p w14:paraId="4F3A074C" w14:textId="5954F35E" w:rsidR="009360AE" w:rsidRDefault="009360AE" w:rsidP="003858D3">
      <w:pPr>
        <w:jc w:val="both"/>
      </w:pPr>
      <w:r>
        <w:t xml:space="preserve">A </w:t>
      </w:r>
      <w:proofErr w:type="spellStart"/>
      <w:r>
        <w:t>Wodiáner</w:t>
      </w:r>
      <w:proofErr w:type="spellEnd"/>
      <w:r>
        <w:t xml:space="preserve"> utca a Luther utca kereszteződésében gyalogosátkelőhely létesítése (az ehhez szükséges járda kiépítése a Luther utca 40. és a </w:t>
      </w:r>
      <w:proofErr w:type="spellStart"/>
      <w:r>
        <w:t>Wodiáner</w:t>
      </w:r>
      <w:proofErr w:type="spellEnd"/>
      <w:r>
        <w:t xml:space="preserve"> utca között</w:t>
      </w:r>
      <w:r w:rsidR="00931ECC">
        <w:t>,</w:t>
      </w:r>
      <w:r>
        <w:t xml:space="preserve"> vagyis az első világháborús emlékparknál és a Luther utca találkozásánál.)</w:t>
      </w:r>
    </w:p>
    <w:p w14:paraId="1E0D7CE0" w14:textId="77777777" w:rsidR="00931ECC" w:rsidRDefault="00931ECC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7320AF88" w14:textId="4B04A94E" w:rsidR="003858D3" w:rsidRDefault="009360AE" w:rsidP="003858D3">
      <w:pPr>
        <w:jc w:val="both"/>
      </w:pPr>
      <w:r>
        <w:t xml:space="preserve">Luther utca – </w:t>
      </w:r>
      <w:proofErr w:type="spellStart"/>
      <w:r>
        <w:t>Wodiáner</w:t>
      </w:r>
      <w:proofErr w:type="spellEnd"/>
      <w:r>
        <w:t xml:space="preserve"> utca – patak által határolt közterület. </w:t>
      </w:r>
    </w:p>
    <w:p w14:paraId="6B05838E" w14:textId="77777777" w:rsidR="00931ECC" w:rsidRDefault="00931ECC" w:rsidP="003858D3">
      <w:pPr>
        <w:jc w:val="both"/>
        <w:rPr>
          <w:b/>
          <w:bCs/>
          <w:color w:val="156082" w:themeColor="accent1"/>
        </w:rPr>
      </w:pPr>
    </w:p>
    <w:p w14:paraId="10F1A743" w14:textId="067C5640" w:rsidR="003858D3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0629800D" w14:textId="6D3BBD6D" w:rsidR="009360AE" w:rsidRPr="009360AE" w:rsidRDefault="009360AE" w:rsidP="003858D3">
      <w:pPr>
        <w:jc w:val="both"/>
      </w:pPr>
      <w:r w:rsidRPr="009360AE">
        <w:t>nincs információ</w:t>
      </w:r>
    </w:p>
    <w:p w14:paraId="5EE9AE88" w14:textId="77777777" w:rsidR="00931ECC" w:rsidRDefault="00931ECC" w:rsidP="003858D3">
      <w:pPr>
        <w:jc w:val="both"/>
        <w:rPr>
          <w:b/>
          <w:bCs/>
          <w:color w:val="156082" w:themeColor="accent1"/>
        </w:rPr>
      </w:pPr>
    </w:p>
    <w:p w14:paraId="24E332B2" w14:textId="4D94C22A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45D9791D" w:rsidR="003858D3" w:rsidRDefault="009360AE" w:rsidP="003858D3">
      <w:pPr>
        <w:jc w:val="both"/>
      </w:pPr>
      <w:r>
        <w:t>Nem szükséges</w:t>
      </w:r>
      <w:r w:rsidR="00931ECC">
        <w:t>,</w:t>
      </w:r>
      <w:r>
        <w:t xml:space="preserve"> de bevonható a lakosság a parkosításba. A költségvetést a gyalogosátkelőhely és az ehhez szükséges járda létesítése és a faültetés elviszi, így vélhetően a terület füvesítése, virággal való beültetésre lakossági összefogással lehetne sort keríteni. </w:t>
      </w:r>
    </w:p>
    <w:p w14:paraId="01C0E5C3" w14:textId="77777777" w:rsidR="00DD5424" w:rsidRDefault="00DD5424" w:rsidP="00DD5424">
      <w:pPr>
        <w:jc w:val="center"/>
        <w:rPr>
          <w:color w:val="156082" w:themeColor="accent1"/>
          <w:sz w:val="16"/>
          <w:szCs w:val="16"/>
        </w:rPr>
      </w:pPr>
      <w:r>
        <w:rPr>
          <w:noProof/>
        </w:rPr>
        <w:drawing>
          <wp:inline distT="0" distB="0" distL="0" distR="0" wp14:anchorId="70584A6D" wp14:editId="3EE403F8">
            <wp:extent cx="3287311" cy="2162511"/>
            <wp:effectExtent l="0" t="0" r="8890" b="0"/>
            <wp:docPr id="1450141227" name="Kép 1" descr="Maglódi történelmi sétány :: Magl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lódi történelmi sétány :: Maglo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278" cy="217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5B2C" w14:textId="135AA1FE" w:rsidR="003858D3" w:rsidRPr="00DD5424" w:rsidRDefault="00DD5424" w:rsidP="00DD5424">
      <w:pPr>
        <w:jc w:val="right"/>
        <w:rPr>
          <w:color w:val="156082" w:themeColor="accent1"/>
          <w:sz w:val="16"/>
          <w:szCs w:val="16"/>
        </w:rPr>
      </w:pPr>
      <w:r w:rsidRPr="00DD5424">
        <w:rPr>
          <w:color w:val="156082" w:themeColor="accent1"/>
          <w:sz w:val="16"/>
          <w:szCs w:val="16"/>
        </w:rPr>
        <w:t xml:space="preserve"> </w:t>
      </w: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DD5424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274C0"/>
    <w:rsid w:val="001517D3"/>
    <w:rsid w:val="001B0441"/>
    <w:rsid w:val="0020546F"/>
    <w:rsid w:val="002241AC"/>
    <w:rsid w:val="0024157C"/>
    <w:rsid w:val="0029530D"/>
    <w:rsid w:val="002A653C"/>
    <w:rsid w:val="002C71DB"/>
    <w:rsid w:val="003858D3"/>
    <w:rsid w:val="003D3647"/>
    <w:rsid w:val="005D39CA"/>
    <w:rsid w:val="006043EA"/>
    <w:rsid w:val="006A6B23"/>
    <w:rsid w:val="006E5B33"/>
    <w:rsid w:val="0070017D"/>
    <w:rsid w:val="00756220"/>
    <w:rsid w:val="007A501E"/>
    <w:rsid w:val="00913BE6"/>
    <w:rsid w:val="00931ECC"/>
    <w:rsid w:val="009360AE"/>
    <w:rsid w:val="0094602D"/>
    <w:rsid w:val="009A7C4C"/>
    <w:rsid w:val="009B7BCE"/>
    <w:rsid w:val="00B0351C"/>
    <w:rsid w:val="00B62C47"/>
    <w:rsid w:val="00B714AC"/>
    <w:rsid w:val="00C22F67"/>
    <w:rsid w:val="00C231FE"/>
    <w:rsid w:val="00DC0995"/>
    <w:rsid w:val="00DD5424"/>
    <w:rsid w:val="00F62170"/>
    <w:rsid w:val="00FC3683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9</cp:revision>
  <cp:lastPrinted>2025-05-26T09:13:00Z</cp:lastPrinted>
  <dcterms:created xsi:type="dcterms:W3CDTF">2025-05-27T13:05:00Z</dcterms:created>
  <dcterms:modified xsi:type="dcterms:W3CDTF">2026-03-12T14:56:00Z</dcterms:modified>
</cp:coreProperties>
</file>